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978" w:rsidRPr="00C6386E" w:rsidRDefault="00FE4978" w:rsidP="00C638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386E">
        <w:rPr>
          <w:rFonts w:ascii="Times New Roman" w:hAnsi="Times New Roman" w:cs="Times New Roman"/>
          <w:b/>
          <w:bCs/>
          <w:sz w:val="24"/>
          <w:szCs w:val="24"/>
        </w:rPr>
        <w:t xml:space="preserve">More on </w:t>
      </w:r>
      <w:r w:rsidRPr="00C6386E">
        <w:rPr>
          <w:rFonts w:ascii="Times New Roman" w:hAnsi="Times New Roman" w:cs="Times New Roman"/>
          <w:b/>
          <w:bCs/>
          <w:i/>
          <w:sz w:val="24"/>
          <w:szCs w:val="24"/>
        </w:rPr>
        <w:t>k</w:t>
      </w:r>
      <w:r w:rsidRPr="00C6386E">
        <w:rPr>
          <w:rFonts w:ascii="Times New Roman" w:hAnsi="Times New Roman" w:cs="Times New Roman"/>
          <w:b/>
          <w:bCs/>
          <w:sz w:val="24"/>
          <w:szCs w:val="24"/>
        </w:rPr>
        <w:t xml:space="preserve">-means clustering: Discussion of spherical </w:t>
      </w:r>
      <w:r w:rsidRPr="00C6386E">
        <w:rPr>
          <w:rFonts w:ascii="Times New Roman" w:hAnsi="Times New Roman" w:cs="Times New Roman"/>
          <w:b/>
          <w:bCs/>
          <w:i/>
          <w:sz w:val="24"/>
          <w:szCs w:val="24"/>
        </w:rPr>
        <w:t>k</w:t>
      </w:r>
      <w:r w:rsidRPr="00C6386E">
        <w:rPr>
          <w:rFonts w:ascii="Times New Roman" w:hAnsi="Times New Roman" w:cs="Times New Roman"/>
          <w:b/>
          <w:bCs/>
          <w:sz w:val="24"/>
          <w:szCs w:val="24"/>
        </w:rPr>
        <w:t>-means clustering and clustering with mixtures of von Mises-Fisher distributions</w:t>
      </w:r>
    </w:p>
    <w:p w:rsidR="00B973F9" w:rsidRPr="00FE4978" w:rsidRDefault="00B973F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14B71" w:rsidRPr="00CF4BEE" w:rsidRDefault="00E14B7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4BEE">
        <w:rPr>
          <w:rFonts w:ascii="Times New Roman" w:hAnsi="Times New Roman" w:cs="Times New Roman"/>
          <w:b/>
          <w:sz w:val="24"/>
          <w:szCs w:val="24"/>
        </w:rPr>
        <w:t xml:space="preserve">Spherical </w:t>
      </w:r>
      <w:r w:rsidR="000B2858" w:rsidRPr="00B90C07">
        <w:rPr>
          <w:rFonts w:ascii="Times New Roman" w:hAnsi="Times New Roman" w:cs="Times New Roman"/>
          <w:b/>
          <w:i/>
          <w:sz w:val="24"/>
          <w:szCs w:val="24"/>
        </w:rPr>
        <w:t>k</w:t>
      </w:r>
      <w:r w:rsidRPr="00CF4BEE">
        <w:rPr>
          <w:rFonts w:ascii="Times New Roman" w:hAnsi="Times New Roman" w:cs="Times New Roman"/>
          <w:b/>
          <w:sz w:val="24"/>
          <w:szCs w:val="24"/>
        </w:rPr>
        <w:t>-means clustering</w:t>
      </w:r>
    </w:p>
    <w:p w:rsidR="0054780E" w:rsidRPr="00272EE1" w:rsidRDefault="00D014FB" w:rsidP="0054780E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15A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text mining literature has also produced its own special variants of clustering methods. </w:t>
      </w:r>
      <w:proofErr w:type="spellStart"/>
      <w:r w:rsidR="00827B29" w:rsidRPr="00A15A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Hornik</w:t>
      </w:r>
      <w:proofErr w:type="spellEnd"/>
      <w:r w:rsidR="00827B29" w:rsidRPr="00A15A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et al (2012)</w:t>
      </w:r>
      <w:r w:rsidR="00827B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discuss </w:t>
      </w:r>
      <w:r w:rsidR="00827B29" w:rsidRPr="009F78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9F78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pherical</w:t>
      </w:r>
      <w:r w:rsidRPr="00A15A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F6EA7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k</w:t>
      </w:r>
      <w:r w:rsidRPr="005F6E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-means</w:t>
      </w:r>
      <w:r w:rsidRPr="00A15A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clustering </w:t>
      </w:r>
      <w:r w:rsidR="00827B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and develop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efficient algorithms for </w:t>
      </w:r>
      <w:r w:rsidRPr="00BF05A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k</w:t>
      </w:r>
      <w:r w:rsidR="005230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means clustering </w:t>
      </w:r>
      <w:r w:rsidR="00827B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when adopting the c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osine distance </w:t>
      </w:r>
      <w:r w:rsidR="00827B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 place of the commonly-used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squared Euclidean distance. </w:t>
      </w:r>
      <w:r w:rsidR="003F1F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We had mentioned </w:t>
      </w:r>
      <w:r w:rsidR="006E3B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earlier </w:t>
      </w:r>
      <w:r w:rsidR="003F1F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that </w:t>
      </w:r>
      <w:r w:rsidR="003F1F06" w:rsidRPr="003F1F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cosine distance is not affected by the number of words in the document </w:t>
      </w:r>
      <w:r w:rsidR="00801E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(that is, the length of the document) </w:t>
      </w:r>
      <w:r w:rsidR="003F1F06" w:rsidRPr="003F1F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which makes it a useful distance measure and explains why it performs well for document clustering</w:t>
      </w:r>
      <w:r w:rsidR="003F1F06" w:rsidRPr="00A27D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A27D0A" w:rsidRPr="00A27D0A">
        <w:rPr>
          <w:rFonts w:ascii="Times New Roman" w:hAnsi="Times New Roman" w:cs="Times New Roman"/>
          <w:sz w:val="24"/>
          <w:szCs w:val="24"/>
        </w:rPr>
        <w:t xml:space="preserve"> </w:t>
      </w:r>
      <w:r w:rsidR="00415604">
        <w:rPr>
          <w:rFonts w:ascii="Times New Roman" w:hAnsi="Times New Roman" w:cs="Times New Roman"/>
          <w:sz w:val="24"/>
          <w:szCs w:val="24"/>
        </w:rPr>
        <w:t xml:space="preserve">While similar in spirit to Ward’s algorithm for </w:t>
      </w:r>
      <w:r w:rsidR="009A1546">
        <w:rPr>
          <w:rFonts w:ascii="Times New Roman" w:hAnsi="Times New Roman" w:cs="Times New Roman"/>
          <w:sz w:val="24"/>
          <w:szCs w:val="24"/>
        </w:rPr>
        <w:t xml:space="preserve">the </w:t>
      </w:r>
      <w:r w:rsidR="00415604">
        <w:rPr>
          <w:rFonts w:ascii="Times New Roman" w:hAnsi="Times New Roman" w:cs="Times New Roman"/>
          <w:sz w:val="24"/>
          <w:szCs w:val="24"/>
        </w:rPr>
        <w:t xml:space="preserve">squared Euclidean distance, the </w:t>
      </w:r>
      <w:r w:rsidR="009A1546" w:rsidRPr="009A1546">
        <w:rPr>
          <w:rFonts w:ascii="Times New Roman" w:hAnsi="Times New Roman" w:cs="Times New Roman"/>
          <w:sz w:val="24"/>
          <w:szCs w:val="24"/>
        </w:rPr>
        <w:t xml:space="preserve">spherical </w:t>
      </w:r>
      <w:r w:rsidR="009A1546" w:rsidRPr="00BF05A9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9A1546" w:rsidRPr="009A1546">
        <w:rPr>
          <w:rFonts w:ascii="Times New Roman" w:hAnsi="Times New Roman" w:cs="Times New Roman"/>
          <w:sz w:val="24"/>
          <w:szCs w:val="24"/>
        </w:rPr>
        <w:t xml:space="preserve">-means clustering </w:t>
      </w:r>
      <w:r w:rsidR="00415604">
        <w:rPr>
          <w:rFonts w:ascii="Times New Roman" w:hAnsi="Times New Roman" w:cs="Times New Roman"/>
          <w:sz w:val="24"/>
          <w:szCs w:val="24"/>
        </w:rPr>
        <w:t xml:space="preserve">algorithm is tailor-made for the </w:t>
      </w:r>
      <w:r w:rsidR="009A1546">
        <w:rPr>
          <w:rFonts w:ascii="Times New Roman" w:hAnsi="Times New Roman" w:cs="Times New Roman"/>
          <w:sz w:val="24"/>
          <w:szCs w:val="24"/>
        </w:rPr>
        <w:t xml:space="preserve">cosine distance. </w:t>
      </w:r>
      <w:proofErr w:type="spellStart"/>
      <w:r w:rsidR="00265A2B" w:rsidRPr="00A15A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Hornik</w:t>
      </w:r>
      <w:proofErr w:type="spellEnd"/>
      <w:r w:rsidR="00265A2B" w:rsidRPr="00A15A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et al </w:t>
      </w:r>
      <w:r w:rsidR="009A1546">
        <w:rPr>
          <w:rFonts w:ascii="Times New Roman" w:hAnsi="Times New Roman" w:cs="Times New Roman"/>
          <w:sz w:val="24"/>
          <w:szCs w:val="24"/>
        </w:rPr>
        <w:t>also generalize their algorithm to fuzzy</w:t>
      </w:r>
      <w:r w:rsidR="000466D7">
        <w:rPr>
          <w:rFonts w:ascii="Times New Roman" w:hAnsi="Times New Roman" w:cs="Times New Roman"/>
          <w:sz w:val="24"/>
          <w:szCs w:val="24"/>
        </w:rPr>
        <w:t xml:space="preserve"> clustering</w:t>
      </w:r>
      <w:r w:rsidR="009A1546">
        <w:rPr>
          <w:rFonts w:ascii="Times New Roman" w:hAnsi="Times New Roman" w:cs="Times New Roman"/>
          <w:sz w:val="24"/>
          <w:szCs w:val="24"/>
        </w:rPr>
        <w:t xml:space="preserve"> </w:t>
      </w:r>
      <w:r w:rsidR="000466D7">
        <w:rPr>
          <w:rFonts w:ascii="Times New Roman" w:hAnsi="Times New Roman" w:cs="Times New Roman"/>
          <w:sz w:val="24"/>
          <w:szCs w:val="24"/>
        </w:rPr>
        <w:t xml:space="preserve">(also referred to as </w:t>
      </w:r>
      <w:r w:rsidR="00801E5B">
        <w:rPr>
          <w:rFonts w:ascii="Times New Roman" w:hAnsi="Times New Roman" w:cs="Times New Roman"/>
          <w:sz w:val="24"/>
          <w:szCs w:val="24"/>
        </w:rPr>
        <w:t>"</w:t>
      </w:r>
      <w:r w:rsidR="000466D7">
        <w:rPr>
          <w:rFonts w:ascii="Times New Roman" w:hAnsi="Times New Roman" w:cs="Times New Roman"/>
          <w:sz w:val="24"/>
          <w:szCs w:val="24"/>
        </w:rPr>
        <w:t>soft</w:t>
      </w:r>
      <w:r w:rsidR="00801E5B">
        <w:rPr>
          <w:rFonts w:ascii="Times New Roman" w:hAnsi="Times New Roman" w:cs="Times New Roman"/>
          <w:sz w:val="24"/>
          <w:szCs w:val="24"/>
        </w:rPr>
        <w:t>"</w:t>
      </w:r>
      <w:r w:rsidR="000466D7">
        <w:rPr>
          <w:rFonts w:ascii="Times New Roman" w:hAnsi="Times New Roman" w:cs="Times New Roman"/>
          <w:sz w:val="24"/>
          <w:szCs w:val="24"/>
        </w:rPr>
        <w:t xml:space="preserve"> </w:t>
      </w:r>
      <w:r w:rsidR="009A1546">
        <w:rPr>
          <w:rFonts w:ascii="Times New Roman" w:hAnsi="Times New Roman" w:cs="Times New Roman"/>
          <w:sz w:val="24"/>
          <w:szCs w:val="24"/>
        </w:rPr>
        <w:t>clustering</w:t>
      </w:r>
      <w:r w:rsidR="000466D7">
        <w:rPr>
          <w:rFonts w:ascii="Times New Roman" w:hAnsi="Times New Roman" w:cs="Times New Roman"/>
          <w:sz w:val="24"/>
          <w:szCs w:val="24"/>
        </w:rPr>
        <w:t>)</w:t>
      </w:r>
      <w:r w:rsidR="009A1546">
        <w:rPr>
          <w:rFonts w:ascii="Times New Roman" w:hAnsi="Times New Roman" w:cs="Times New Roman"/>
          <w:sz w:val="24"/>
          <w:szCs w:val="24"/>
        </w:rPr>
        <w:t xml:space="preserve"> where a document can be assigned to more than one cluster. </w:t>
      </w:r>
      <w:r w:rsidR="00365253">
        <w:rPr>
          <w:rFonts w:ascii="Times New Roman" w:hAnsi="Times New Roman" w:cs="Times New Roman"/>
          <w:sz w:val="24"/>
          <w:szCs w:val="24"/>
        </w:rPr>
        <w:t>With fuzzy clustering, d</w:t>
      </w:r>
      <w:r w:rsidR="009A1546">
        <w:rPr>
          <w:rFonts w:ascii="Times New Roman" w:hAnsi="Times New Roman" w:cs="Times New Roman"/>
          <w:sz w:val="24"/>
          <w:szCs w:val="24"/>
        </w:rPr>
        <w:t>ocuments are assigned non-negative vectors of cluster assignments that sum to one.</w:t>
      </w:r>
      <w:r w:rsidR="0054780E" w:rsidRPr="005478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478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Calculations can be carried </w:t>
      </w:r>
      <w:r w:rsidR="008067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out </w:t>
      </w:r>
      <w:r w:rsidR="005478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with their R package </w:t>
      </w:r>
      <w:proofErr w:type="spellStart"/>
      <w:r w:rsidR="0054780E" w:rsidRPr="00FE4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skmeans</w:t>
      </w:r>
      <w:proofErr w:type="spellEnd"/>
      <w:r w:rsidR="005478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6E3B8D" w:rsidRDefault="006E3B8D" w:rsidP="005F6EA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06798" w:rsidRPr="00806798" w:rsidRDefault="00806798" w:rsidP="005F6EA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67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Clustering with mixtures of von Mises-Fisher distributions</w:t>
      </w:r>
    </w:p>
    <w:p w:rsidR="00883D12" w:rsidRDefault="00D014FB" w:rsidP="005F6EA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A15A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Hornik</w:t>
      </w:r>
      <w:proofErr w:type="spellEnd"/>
      <w:r w:rsidRPr="00A15A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Grün (2014)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follow a mixture approach to clustering that preserves the spherical nature of vectors of word frequencies</w:t>
      </w:r>
      <w:r w:rsidR="00265A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Vectors of word frequencies </w:t>
      </w:r>
      <w:r w:rsidR="005C2F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are</w:t>
      </w:r>
      <w:r w:rsidR="005C2F0E" w:rsidRPr="005C2F0E">
        <w:t xml:space="preserve"> </w:t>
      </w:r>
      <w:r w:rsidR="005C2F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5C2F0E" w:rsidRPr="005C2F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rojected onto the sphere by normalizing </w:t>
      </w:r>
      <w:r w:rsidR="00972A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 vectors</w:t>
      </w:r>
      <w:r w:rsidR="00972AC9" w:rsidRPr="005C2F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C2F0E" w:rsidRPr="005C2F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 have</w:t>
      </w:r>
      <w:r w:rsidR="005C2F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C2F0E" w:rsidRPr="005C2F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length one. </w:t>
      </w:r>
      <w:r w:rsidR="00883D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 example, consider the case when the corpus consist</w:t>
      </w:r>
      <w:r w:rsidR="00972A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883D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just three words </w:t>
      </w:r>
      <w:r w:rsidR="00972A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 which case the</w:t>
      </w:r>
      <w:r w:rsidR="00883D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C2F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normalized vectors of </w:t>
      </w:r>
      <w:r w:rsidR="00883D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document frequencies </w:t>
      </w:r>
      <w:r w:rsidR="00972A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reduce to </w:t>
      </w:r>
      <w:r w:rsidR="00265A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points on a </w:t>
      </w:r>
      <w:r w:rsidR="00883D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three</w:t>
      </w:r>
      <w:r w:rsidR="00265A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-dimensional </w:t>
      </w:r>
      <w:r w:rsidR="00883D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ball </w:t>
      </w:r>
      <w:r w:rsidR="00265A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of radius 1. </w:t>
      </w:r>
      <w:r w:rsidR="00883D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Assume that </w:t>
      </w:r>
      <w:r w:rsidR="00265A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one set of documents points to a certain area </w:t>
      </w:r>
      <w:r w:rsidR="00883D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on that </w:t>
      </w:r>
      <w:r w:rsidR="00265A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sphere</w:t>
      </w:r>
      <w:r w:rsidR="00883D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(of course with some scatter around it)</w:t>
      </w:r>
      <w:r w:rsidR="00265A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</w:t>
      </w:r>
      <w:r w:rsidR="00883D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that </w:t>
      </w:r>
      <w:r w:rsidR="00265A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another set of different documents points to </w:t>
      </w:r>
      <w:r w:rsidR="00883D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quite a </w:t>
      </w:r>
      <w:r w:rsidR="00265A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different area</w:t>
      </w:r>
      <w:r w:rsidR="00883D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Then one would conclude that th</w:t>
      </w:r>
      <w:r w:rsidR="00265A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ere are two clusters</w:t>
      </w:r>
      <w:r w:rsidR="00883D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and one would </w:t>
      </w:r>
      <w:r w:rsidR="000250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characterize the two clusters </w:t>
      </w:r>
      <w:r w:rsidR="00972A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by </w:t>
      </w:r>
      <w:r w:rsidR="000250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their word distributions (that is, with the w</w:t>
      </w:r>
      <w:r w:rsidR="00883D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ords that come up most often in each of the two clusters</w:t>
      </w:r>
      <w:r w:rsidR="000250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). This is the basic idea.</w:t>
      </w:r>
      <w:r w:rsidR="00265A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272EE1" w:rsidRPr="00272EE1" w:rsidRDefault="00D014FB" w:rsidP="005F6EA7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von Mises-Fisher distribution, which is parametrized with a mean direction vector and a concentration coefficient, provides a parametric model for the variability of such unit length vectors. </w:t>
      </w:r>
      <w:proofErr w:type="spellStart"/>
      <w:r w:rsidRPr="00A15A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Hornik</w:t>
      </w:r>
      <w:proofErr w:type="spellEnd"/>
      <w:r w:rsidRPr="00A15A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Grün (2014)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model the vectors of word frequencies </w:t>
      </w:r>
      <w:r w:rsidR="00A813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of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</w:t>
      </w:r>
      <w:r w:rsidRPr="003708D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documents as mixtures of a smaller number of such von Mises-Fisher distributions. They use an iterative </w:t>
      </w:r>
      <w:r w:rsidRPr="00B748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expectation-maximization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(EM) </w:t>
      </w:r>
      <w:r w:rsidRPr="00B748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algorithm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to estimate the parameters of the component </w:t>
      </w:r>
      <w:r w:rsidR="005F6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von Mises-Fisher</w:t>
      </w:r>
      <w:r w:rsidR="005F6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distributions and the mixture proportions </w:t>
      </w:r>
      <w:r w:rsidR="005F6E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on</w:t>
      </w:r>
      <w:r w:rsidR="00972A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each document</w:t>
      </w:r>
      <w:r w:rsidR="005F6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The fitted distributions</w:t>
      </w:r>
      <w:r w:rsidR="005F62EB" w:rsidRPr="005F6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F6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reflect the most important words of the components, and the mixture proportions </w:t>
      </w:r>
      <w:r w:rsidR="005F6E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represent</w:t>
      </w:r>
      <w:r w:rsidR="006B7D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the soft-clustering </w:t>
      </w:r>
      <w:r w:rsidR="005F6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weights</w:t>
      </w:r>
      <w:r w:rsidR="006B7D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Another version of their estimation </w:t>
      </w:r>
      <w:r w:rsidR="005F6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method uses </w:t>
      </w:r>
      <w:r w:rsidR="006B7D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hard clustering algorithm</w:t>
      </w:r>
      <w:r w:rsidR="005F6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which puts each document into a single cluster</w:t>
      </w:r>
      <w:r w:rsidR="006B7D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Calculations can be carried with their R package </w:t>
      </w:r>
      <w:proofErr w:type="spellStart"/>
      <w:r w:rsidRPr="00FE4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movMF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3652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DD55A4" w:rsidRDefault="00DD55A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D1E8E" w:rsidRDefault="003D1E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References</w:t>
      </w:r>
    </w:p>
    <w:p w:rsidR="003D1E8E" w:rsidRPr="000F5071" w:rsidRDefault="003D1E8E" w:rsidP="003D1E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F5071">
        <w:rPr>
          <w:rFonts w:ascii="Times New Roman" w:hAnsi="Times New Roman" w:cs="Times New Roman"/>
          <w:sz w:val="24"/>
          <w:szCs w:val="24"/>
        </w:rPr>
        <w:lastRenderedPageBreak/>
        <w:t>Hornik</w:t>
      </w:r>
      <w:proofErr w:type="spellEnd"/>
      <w:r w:rsidRPr="000F5071">
        <w:rPr>
          <w:rFonts w:ascii="Times New Roman" w:hAnsi="Times New Roman" w:cs="Times New Roman"/>
          <w:sz w:val="24"/>
          <w:szCs w:val="24"/>
        </w:rPr>
        <w:t xml:space="preserve">, K. and Grün, B. (2014):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0F5071">
        <w:rPr>
          <w:rFonts w:ascii="Times New Roman" w:hAnsi="Times New Roman" w:cs="Times New Roman"/>
          <w:sz w:val="24"/>
          <w:szCs w:val="24"/>
        </w:rPr>
        <w:t>movMF</w:t>
      </w:r>
      <w:proofErr w:type="spellEnd"/>
      <w:r w:rsidRPr="000F5071">
        <w:rPr>
          <w:rFonts w:ascii="Times New Roman" w:hAnsi="Times New Roman" w:cs="Times New Roman"/>
          <w:sz w:val="24"/>
          <w:szCs w:val="24"/>
        </w:rPr>
        <w:t>: An R Package for Fitting Mixtures of von Mises-Fisher Distributions</w:t>
      </w:r>
      <w:r>
        <w:rPr>
          <w:rFonts w:ascii="Times New Roman" w:hAnsi="Times New Roman" w:cs="Times New Roman"/>
          <w:sz w:val="24"/>
          <w:szCs w:val="24"/>
        </w:rPr>
        <w:t>.”</w:t>
      </w:r>
      <w:r w:rsidRPr="000F5071">
        <w:rPr>
          <w:rFonts w:ascii="Times New Roman" w:hAnsi="Times New Roman" w:cs="Times New Roman"/>
          <w:sz w:val="24"/>
          <w:szCs w:val="24"/>
        </w:rPr>
        <w:t xml:space="preserve"> </w:t>
      </w:r>
      <w:r w:rsidRPr="000F5071">
        <w:rPr>
          <w:rFonts w:ascii="Times New Roman" w:hAnsi="Times New Roman" w:cs="Times New Roman"/>
          <w:sz w:val="24"/>
          <w:szCs w:val="24"/>
          <w:u w:val="single"/>
        </w:rPr>
        <w:t>Journal of Statistical Software</w:t>
      </w:r>
      <w:r w:rsidRPr="000F5071">
        <w:rPr>
          <w:rFonts w:ascii="Times New Roman" w:hAnsi="Times New Roman" w:cs="Times New Roman"/>
          <w:sz w:val="24"/>
          <w:szCs w:val="24"/>
        </w:rPr>
        <w:t>, 58(10):1-31.</w:t>
      </w:r>
    </w:p>
    <w:p w:rsidR="003D1E8E" w:rsidRDefault="003D1E8E" w:rsidP="003D1E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F5071">
        <w:rPr>
          <w:rFonts w:ascii="Times New Roman" w:hAnsi="Times New Roman" w:cs="Times New Roman"/>
          <w:sz w:val="24"/>
          <w:szCs w:val="24"/>
        </w:rPr>
        <w:t>Hornik</w:t>
      </w:r>
      <w:proofErr w:type="spellEnd"/>
      <w:r w:rsidRPr="000F5071">
        <w:rPr>
          <w:rFonts w:ascii="Times New Roman" w:hAnsi="Times New Roman" w:cs="Times New Roman"/>
          <w:sz w:val="24"/>
          <w:szCs w:val="24"/>
        </w:rPr>
        <w:t xml:space="preserve">, K, Feinerer, I., </w:t>
      </w:r>
      <w:proofErr w:type="spellStart"/>
      <w:r w:rsidRPr="000F5071">
        <w:rPr>
          <w:rFonts w:ascii="Times New Roman" w:hAnsi="Times New Roman" w:cs="Times New Roman"/>
          <w:sz w:val="24"/>
          <w:szCs w:val="24"/>
        </w:rPr>
        <w:t>Kober</w:t>
      </w:r>
      <w:proofErr w:type="spellEnd"/>
      <w:r w:rsidRPr="000F5071">
        <w:rPr>
          <w:rFonts w:ascii="Times New Roman" w:hAnsi="Times New Roman" w:cs="Times New Roman"/>
          <w:sz w:val="24"/>
          <w:szCs w:val="24"/>
        </w:rPr>
        <w:t xml:space="preserve">, M. and </w:t>
      </w:r>
      <w:proofErr w:type="spellStart"/>
      <w:r w:rsidRPr="000F5071">
        <w:rPr>
          <w:rFonts w:ascii="Times New Roman" w:hAnsi="Times New Roman" w:cs="Times New Roman"/>
          <w:sz w:val="24"/>
          <w:szCs w:val="24"/>
        </w:rPr>
        <w:t>Buchta</w:t>
      </w:r>
      <w:proofErr w:type="spellEnd"/>
      <w:r w:rsidRPr="000F5071">
        <w:rPr>
          <w:rFonts w:ascii="Times New Roman" w:hAnsi="Times New Roman" w:cs="Times New Roman"/>
          <w:sz w:val="24"/>
          <w:szCs w:val="24"/>
        </w:rPr>
        <w:t xml:space="preserve">, C. (2012):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0F5071">
        <w:rPr>
          <w:rFonts w:ascii="Times New Roman" w:hAnsi="Times New Roman" w:cs="Times New Roman"/>
          <w:sz w:val="24"/>
          <w:szCs w:val="24"/>
        </w:rPr>
        <w:t>Spherical k-Means Clustering</w:t>
      </w:r>
      <w:r>
        <w:rPr>
          <w:rFonts w:ascii="Times New Roman" w:hAnsi="Times New Roman" w:cs="Times New Roman"/>
          <w:sz w:val="24"/>
          <w:szCs w:val="24"/>
        </w:rPr>
        <w:t>.”</w:t>
      </w:r>
      <w:r w:rsidRPr="000F5071">
        <w:rPr>
          <w:rFonts w:ascii="Times New Roman" w:hAnsi="Times New Roman" w:cs="Times New Roman"/>
          <w:sz w:val="24"/>
          <w:szCs w:val="24"/>
        </w:rPr>
        <w:t xml:space="preserve"> </w:t>
      </w:r>
      <w:r w:rsidRPr="000F5071">
        <w:rPr>
          <w:rFonts w:ascii="Times New Roman" w:hAnsi="Times New Roman" w:cs="Times New Roman"/>
          <w:sz w:val="24"/>
          <w:szCs w:val="24"/>
          <w:u w:val="single"/>
        </w:rPr>
        <w:t>Journal of Statistical Software</w:t>
      </w:r>
      <w:r w:rsidRPr="000F5071">
        <w:rPr>
          <w:rFonts w:ascii="Times New Roman" w:hAnsi="Times New Roman" w:cs="Times New Roman"/>
          <w:sz w:val="24"/>
          <w:szCs w:val="24"/>
        </w:rPr>
        <w:t>, 50(10):1-22.</w:t>
      </w:r>
    </w:p>
    <w:p w:rsidR="00666412" w:rsidRPr="00B36110" w:rsidRDefault="00666412" w:rsidP="00FE497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666412" w:rsidRPr="00B36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206D"/>
    <w:multiLevelType w:val="hybridMultilevel"/>
    <w:tmpl w:val="60262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41543"/>
    <w:multiLevelType w:val="hybridMultilevel"/>
    <w:tmpl w:val="2B1E6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B1A92"/>
    <w:multiLevelType w:val="hybridMultilevel"/>
    <w:tmpl w:val="08AC1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024F3"/>
    <w:multiLevelType w:val="hybridMultilevel"/>
    <w:tmpl w:val="5C88428E"/>
    <w:lvl w:ilvl="0" w:tplc="2856F2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270ED"/>
    <w:multiLevelType w:val="hybridMultilevel"/>
    <w:tmpl w:val="0D501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ABC7F13"/>
    <w:multiLevelType w:val="hybridMultilevel"/>
    <w:tmpl w:val="B20C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812DA"/>
    <w:multiLevelType w:val="hybridMultilevel"/>
    <w:tmpl w:val="E9AC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94F0C"/>
    <w:multiLevelType w:val="hybridMultilevel"/>
    <w:tmpl w:val="A97EB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1461B"/>
    <w:multiLevelType w:val="hybridMultilevel"/>
    <w:tmpl w:val="833E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B47EF"/>
    <w:multiLevelType w:val="hybridMultilevel"/>
    <w:tmpl w:val="B3B6C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37111"/>
    <w:multiLevelType w:val="hybridMultilevel"/>
    <w:tmpl w:val="5290C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CCFC6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90F8A"/>
    <w:multiLevelType w:val="hybridMultilevel"/>
    <w:tmpl w:val="7AAEF8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941060"/>
    <w:multiLevelType w:val="hybridMultilevel"/>
    <w:tmpl w:val="D11A8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2"/>
  </w:num>
  <w:num w:numId="5">
    <w:abstractNumId w:val="5"/>
  </w:num>
  <w:num w:numId="6">
    <w:abstractNumId w:val="1"/>
  </w:num>
  <w:num w:numId="7">
    <w:abstractNumId w:val="9"/>
  </w:num>
  <w:num w:numId="8">
    <w:abstractNumId w:val="11"/>
  </w:num>
  <w:num w:numId="9">
    <w:abstractNumId w:val="2"/>
  </w:num>
  <w:num w:numId="10">
    <w:abstractNumId w:val="4"/>
  </w:num>
  <w:num w:numId="11">
    <w:abstractNumId w:val="6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A7"/>
    <w:rsid w:val="000030E0"/>
    <w:rsid w:val="00003AD7"/>
    <w:rsid w:val="000109FF"/>
    <w:rsid w:val="00011EF5"/>
    <w:rsid w:val="000163E5"/>
    <w:rsid w:val="00025009"/>
    <w:rsid w:val="000306DC"/>
    <w:rsid w:val="00033CF1"/>
    <w:rsid w:val="00042BA1"/>
    <w:rsid w:val="000466D7"/>
    <w:rsid w:val="00053A9D"/>
    <w:rsid w:val="00061533"/>
    <w:rsid w:val="00064969"/>
    <w:rsid w:val="000679C2"/>
    <w:rsid w:val="000728AB"/>
    <w:rsid w:val="00072DF0"/>
    <w:rsid w:val="00077574"/>
    <w:rsid w:val="000828D4"/>
    <w:rsid w:val="0008668A"/>
    <w:rsid w:val="00093B95"/>
    <w:rsid w:val="000B2858"/>
    <w:rsid w:val="000B7BAE"/>
    <w:rsid w:val="000C7FE8"/>
    <w:rsid w:val="00111573"/>
    <w:rsid w:val="00112403"/>
    <w:rsid w:val="001124B8"/>
    <w:rsid w:val="00114FB7"/>
    <w:rsid w:val="00124A09"/>
    <w:rsid w:val="001328B8"/>
    <w:rsid w:val="0013604B"/>
    <w:rsid w:val="00150FBB"/>
    <w:rsid w:val="001535AA"/>
    <w:rsid w:val="00156B42"/>
    <w:rsid w:val="00160E63"/>
    <w:rsid w:val="00161BE8"/>
    <w:rsid w:val="00163908"/>
    <w:rsid w:val="001669BD"/>
    <w:rsid w:val="00173D68"/>
    <w:rsid w:val="00193FCD"/>
    <w:rsid w:val="001953F4"/>
    <w:rsid w:val="001A1C2A"/>
    <w:rsid w:val="001A212E"/>
    <w:rsid w:val="001B3DEE"/>
    <w:rsid w:val="001C2EA4"/>
    <w:rsid w:val="001C3938"/>
    <w:rsid w:val="001D02BC"/>
    <w:rsid w:val="001D0CBF"/>
    <w:rsid w:val="001D6AEA"/>
    <w:rsid w:val="001E4547"/>
    <w:rsid w:val="001F20D2"/>
    <w:rsid w:val="001F37BA"/>
    <w:rsid w:val="001F6AC1"/>
    <w:rsid w:val="0020561B"/>
    <w:rsid w:val="00210DDF"/>
    <w:rsid w:val="00217A4F"/>
    <w:rsid w:val="00226E36"/>
    <w:rsid w:val="00226E4F"/>
    <w:rsid w:val="00243685"/>
    <w:rsid w:val="00245F96"/>
    <w:rsid w:val="002478A7"/>
    <w:rsid w:val="00257A2A"/>
    <w:rsid w:val="00265614"/>
    <w:rsid w:val="00265A2B"/>
    <w:rsid w:val="00272031"/>
    <w:rsid w:val="00272EE1"/>
    <w:rsid w:val="002740A7"/>
    <w:rsid w:val="0028669B"/>
    <w:rsid w:val="002874AF"/>
    <w:rsid w:val="00296190"/>
    <w:rsid w:val="00296600"/>
    <w:rsid w:val="002A1BBB"/>
    <w:rsid w:val="002A2B01"/>
    <w:rsid w:val="002D4AC7"/>
    <w:rsid w:val="002D7290"/>
    <w:rsid w:val="002E7525"/>
    <w:rsid w:val="002E7EB2"/>
    <w:rsid w:val="002F06A3"/>
    <w:rsid w:val="002F08A7"/>
    <w:rsid w:val="00303037"/>
    <w:rsid w:val="00322B5D"/>
    <w:rsid w:val="003267A9"/>
    <w:rsid w:val="003352D0"/>
    <w:rsid w:val="003358C1"/>
    <w:rsid w:val="00340A2E"/>
    <w:rsid w:val="00345340"/>
    <w:rsid w:val="003602C2"/>
    <w:rsid w:val="00363AE0"/>
    <w:rsid w:val="00365253"/>
    <w:rsid w:val="003747A5"/>
    <w:rsid w:val="0037587A"/>
    <w:rsid w:val="00382B33"/>
    <w:rsid w:val="00391382"/>
    <w:rsid w:val="003974DE"/>
    <w:rsid w:val="00397691"/>
    <w:rsid w:val="00397D29"/>
    <w:rsid w:val="003A4F98"/>
    <w:rsid w:val="003A686F"/>
    <w:rsid w:val="003B0348"/>
    <w:rsid w:val="003B257C"/>
    <w:rsid w:val="003B4B6B"/>
    <w:rsid w:val="003D1E8E"/>
    <w:rsid w:val="003D3DF2"/>
    <w:rsid w:val="003D6297"/>
    <w:rsid w:val="003E1DCB"/>
    <w:rsid w:val="003F1F06"/>
    <w:rsid w:val="00400794"/>
    <w:rsid w:val="00402F42"/>
    <w:rsid w:val="0041246F"/>
    <w:rsid w:val="00412CA5"/>
    <w:rsid w:val="00415604"/>
    <w:rsid w:val="00421927"/>
    <w:rsid w:val="00423C6A"/>
    <w:rsid w:val="00427020"/>
    <w:rsid w:val="00437314"/>
    <w:rsid w:val="00441B64"/>
    <w:rsid w:val="00443BBB"/>
    <w:rsid w:val="004517C0"/>
    <w:rsid w:val="004526DA"/>
    <w:rsid w:val="004553BF"/>
    <w:rsid w:val="00462E76"/>
    <w:rsid w:val="004704C0"/>
    <w:rsid w:val="00471BE5"/>
    <w:rsid w:val="00476FBB"/>
    <w:rsid w:val="004824AE"/>
    <w:rsid w:val="00483A6A"/>
    <w:rsid w:val="00484F4D"/>
    <w:rsid w:val="00490B28"/>
    <w:rsid w:val="00497A63"/>
    <w:rsid w:val="004A2F35"/>
    <w:rsid w:val="004A32BF"/>
    <w:rsid w:val="004B0521"/>
    <w:rsid w:val="004B4CC5"/>
    <w:rsid w:val="004B7609"/>
    <w:rsid w:val="004C2E6C"/>
    <w:rsid w:val="004D22DA"/>
    <w:rsid w:val="004E1293"/>
    <w:rsid w:val="004E4D83"/>
    <w:rsid w:val="004E611E"/>
    <w:rsid w:val="004E6CB4"/>
    <w:rsid w:val="004F147B"/>
    <w:rsid w:val="004F26B9"/>
    <w:rsid w:val="00514596"/>
    <w:rsid w:val="00516D3A"/>
    <w:rsid w:val="005224DA"/>
    <w:rsid w:val="00522ABA"/>
    <w:rsid w:val="0052307B"/>
    <w:rsid w:val="00525A5F"/>
    <w:rsid w:val="00531251"/>
    <w:rsid w:val="00535087"/>
    <w:rsid w:val="0054780E"/>
    <w:rsid w:val="00550A3C"/>
    <w:rsid w:val="005523EE"/>
    <w:rsid w:val="00554CD5"/>
    <w:rsid w:val="005644A5"/>
    <w:rsid w:val="00567CDE"/>
    <w:rsid w:val="00590184"/>
    <w:rsid w:val="005934F2"/>
    <w:rsid w:val="005A5600"/>
    <w:rsid w:val="005B69A3"/>
    <w:rsid w:val="005C2F0E"/>
    <w:rsid w:val="005C4719"/>
    <w:rsid w:val="005C7107"/>
    <w:rsid w:val="005D5A28"/>
    <w:rsid w:val="005D6432"/>
    <w:rsid w:val="005D76FE"/>
    <w:rsid w:val="005E04AA"/>
    <w:rsid w:val="005E0AFF"/>
    <w:rsid w:val="005E7382"/>
    <w:rsid w:val="005F1134"/>
    <w:rsid w:val="005F2369"/>
    <w:rsid w:val="005F62EB"/>
    <w:rsid w:val="005F6EA7"/>
    <w:rsid w:val="00611690"/>
    <w:rsid w:val="006144C8"/>
    <w:rsid w:val="006335A2"/>
    <w:rsid w:val="006509FE"/>
    <w:rsid w:val="00654593"/>
    <w:rsid w:val="00666412"/>
    <w:rsid w:val="00677977"/>
    <w:rsid w:val="0068059C"/>
    <w:rsid w:val="006A5CA2"/>
    <w:rsid w:val="006A6427"/>
    <w:rsid w:val="006A7B27"/>
    <w:rsid w:val="006B7DE7"/>
    <w:rsid w:val="006C0379"/>
    <w:rsid w:val="006C280E"/>
    <w:rsid w:val="006C395F"/>
    <w:rsid w:val="006C4061"/>
    <w:rsid w:val="006D5BE1"/>
    <w:rsid w:val="006E0ED1"/>
    <w:rsid w:val="006E3B8D"/>
    <w:rsid w:val="006E4341"/>
    <w:rsid w:val="006F022F"/>
    <w:rsid w:val="006F5744"/>
    <w:rsid w:val="00705014"/>
    <w:rsid w:val="007055C2"/>
    <w:rsid w:val="007071A3"/>
    <w:rsid w:val="0071052E"/>
    <w:rsid w:val="007126D7"/>
    <w:rsid w:val="007138C7"/>
    <w:rsid w:val="007237CF"/>
    <w:rsid w:val="007255C5"/>
    <w:rsid w:val="00761B16"/>
    <w:rsid w:val="0076253B"/>
    <w:rsid w:val="00762E88"/>
    <w:rsid w:val="0076508B"/>
    <w:rsid w:val="00774DCA"/>
    <w:rsid w:val="00775656"/>
    <w:rsid w:val="0079152B"/>
    <w:rsid w:val="00792FAE"/>
    <w:rsid w:val="007935C7"/>
    <w:rsid w:val="007A08F7"/>
    <w:rsid w:val="007A17E2"/>
    <w:rsid w:val="007A4B72"/>
    <w:rsid w:val="007A5C01"/>
    <w:rsid w:val="007B262A"/>
    <w:rsid w:val="007B6105"/>
    <w:rsid w:val="007E7157"/>
    <w:rsid w:val="007F1C2C"/>
    <w:rsid w:val="007F5A20"/>
    <w:rsid w:val="00801E5B"/>
    <w:rsid w:val="00806798"/>
    <w:rsid w:val="008115FD"/>
    <w:rsid w:val="00822844"/>
    <w:rsid w:val="00827B29"/>
    <w:rsid w:val="00835A28"/>
    <w:rsid w:val="0084216C"/>
    <w:rsid w:val="00842C38"/>
    <w:rsid w:val="00846702"/>
    <w:rsid w:val="00856DF0"/>
    <w:rsid w:val="00871C8A"/>
    <w:rsid w:val="00880E8C"/>
    <w:rsid w:val="00883D12"/>
    <w:rsid w:val="00895679"/>
    <w:rsid w:val="008A086F"/>
    <w:rsid w:val="008A0B43"/>
    <w:rsid w:val="008C4AC7"/>
    <w:rsid w:val="008D5260"/>
    <w:rsid w:val="008D7410"/>
    <w:rsid w:val="008E461F"/>
    <w:rsid w:val="008F421E"/>
    <w:rsid w:val="008F563A"/>
    <w:rsid w:val="00921C3D"/>
    <w:rsid w:val="00923DEA"/>
    <w:rsid w:val="009261B3"/>
    <w:rsid w:val="00926DC3"/>
    <w:rsid w:val="00933A60"/>
    <w:rsid w:val="009349FF"/>
    <w:rsid w:val="00940A2B"/>
    <w:rsid w:val="00940CE5"/>
    <w:rsid w:val="0094459F"/>
    <w:rsid w:val="00955B84"/>
    <w:rsid w:val="009603E3"/>
    <w:rsid w:val="00971ED0"/>
    <w:rsid w:val="00972AC9"/>
    <w:rsid w:val="009731FD"/>
    <w:rsid w:val="009739DD"/>
    <w:rsid w:val="009746CA"/>
    <w:rsid w:val="00983339"/>
    <w:rsid w:val="009833EE"/>
    <w:rsid w:val="00984FCE"/>
    <w:rsid w:val="009A1546"/>
    <w:rsid w:val="009A47FB"/>
    <w:rsid w:val="009B1AD4"/>
    <w:rsid w:val="009B2CCE"/>
    <w:rsid w:val="009B3D7E"/>
    <w:rsid w:val="009B58F1"/>
    <w:rsid w:val="009C2AA8"/>
    <w:rsid w:val="009E133D"/>
    <w:rsid w:val="009F2F65"/>
    <w:rsid w:val="009F78BB"/>
    <w:rsid w:val="00A045A9"/>
    <w:rsid w:val="00A16683"/>
    <w:rsid w:val="00A17161"/>
    <w:rsid w:val="00A23218"/>
    <w:rsid w:val="00A26455"/>
    <w:rsid w:val="00A27D0A"/>
    <w:rsid w:val="00A3085F"/>
    <w:rsid w:val="00A3140F"/>
    <w:rsid w:val="00A32410"/>
    <w:rsid w:val="00A41052"/>
    <w:rsid w:val="00A422B9"/>
    <w:rsid w:val="00A45335"/>
    <w:rsid w:val="00A4761A"/>
    <w:rsid w:val="00A6084F"/>
    <w:rsid w:val="00A66EE5"/>
    <w:rsid w:val="00A705B7"/>
    <w:rsid w:val="00A766BC"/>
    <w:rsid w:val="00A813D6"/>
    <w:rsid w:val="00A84B9C"/>
    <w:rsid w:val="00A87370"/>
    <w:rsid w:val="00AA670A"/>
    <w:rsid w:val="00AA706F"/>
    <w:rsid w:val="00AB21CD"/>
    <w:rsid w:val="00AB232A"/>
    <w:rsid w:val="00AC558F"/>
    <w:rsid w:val="00AC7DBD"/>
    <w:rsid w:val="00AD1C7B"/>
    <w:rsid w:val="00AD2F5A"/>
    <w:rsid w:val="00AD307A"/>
    <w:rsid w:val="00AD5773"/>
    <w:rsid w:val="00AE45BE"/>
    <w:rsid w:val="00AF2998"/>
    <w:rsid w:val="00AF2E57"/>
    <w:rsid w:val="00AF5E45"/>
    <w:rsid w:val="00B10015"/>
    <w:rsid w:val="00B12259"/>
    <w:rsid w:val="00B14205"/>
    <w:rsid w:val="00B1653F"/>
    <w:rsid w:val="00B245B9"/>
    <w:rsid w:val="00B26C15"/>
    <w:rsid w:val="00B27475"/>
    <w:rsid w:val="00B30FCE"/>
    <w:rsid w:val="00B32BA1"/>
    <w:rsid w:val="00B36110"/>
    <w:rsid w:val="00B36D14"/>
    <w:rsid w:val="00B4074A"/>
    <w:rsid w:val="00B46CF7"/>
    <w:rsid w:val="00B5100E"/>
    <w:rsid w:val="00B65073"/>
    <w:rsid w:val="00B67EF7"/>
    <w:rsid w:val="00B90C07"/>
    <w:rsid w:val="00B920B8"/>
    <w:rsid w:val="00B973F9"/>
    <w:rsid w:val="00B97675"/>
    <w:rsid w:val="00BA5B85"/>
    <w:rsid w:val="00BB06D2"/>
    <w:rsid w:val="00BB173F"/>
    <w:rsid w:val="00BB3327"/>
    <w:rsid w:val="00BB759F"/>
    <w:rsid w:val="00BC63D9"/>
    <w:rsid w:val="00BC6B83"/>
    <w:rsid w:val="00BE01FC"/>
    <w:rsid w:val="00BE05DE"/>
    <w:rsid w:val="00BE17E0"/>
    <w:rsid w:val="00BF05A9"/>
    <w:rsid w:val="00BF39DB"/>
    <w:rsid w:val="00C026F1"/>
    <w:rsid w:val="00C07EDC"/>
    <w:rsid w:val="00C17C29"/>
    <w:rsid w:val="00C20E5E"/>
    <w:rsid w:val="00C33496"/>
    <w:rsid w:val="00C46789"/>
    <w:rsid w:val="00C50800"/>
    <w:rsid w:val="00C51278"/>
    <w:rsid w:val="00C5385F"/>
    <w:rsid w:val="00C55332"/>
    <w:rsid w:val="00C61F7B"/>
    <w:rsid w:val="00C6386E"/>
    <w:rsid w:val="00C861A0"/>
    <w:rsid w:val="00C875E0"/>
    <w:rsid w:val="00C96D79"/>
    <w:rsid w:val="00CA4ABD"/>
    <w:rsid w:val="00CA6B64"/>
    <w:rsid w:val="00CC10C2"/>
    <w:rsid w:val="00CD305F"/>
    <w:rsid w:val="00CD47D2"/>
    <w:rsid w:val="00CD6021"/>
    <w:rsid w:val="00CD750B"/>
    <w:rsid w:val="00CF088C"/>
    <w:rsid w:val="00CF4541"/>
    <w:rsid w:val="00CF4BEE"/>
    <w:rsid w:val="00CF7950"/>
    <w:rsid w:val="00D014FB"/>
    <w:rsid w:val="00D02C27"/>
    <w:rsid w:val="00D11961"/>
    <w:rsid w:val="00D132ED"/>
    <w:rsid w:val="00D21E8C"/>
    <w:rsid w:val="00D24819"/>
    <w:rsid w:val="00D31220"/>
    <w:rsid w:val="00D42AB1"/>
    <w:rsid w:val="00D437A0"/>
    <w:rsid w:val="00D5061E"/>
    <w:rsid w:val="00D557E3"/>
    <w:rsid w:val="00D65D03"/>
    <w:rsid w:val="00D755EA"/>
    <w:rsid w:val="00D851C0"/>
    <w:rsid w:val="00D92126"/>
    <w:rsid w:val="00DA75A4"/>
    <w:rsid w:val="00DB6918"/>
    <w:rsid w:val="00DC1D30"/>
    <w:rsid w:val="00DC1EE6"/>
    <w:rsid w:val="00DC2E8E"/>
    <w:rsid w:val="00DC6FA5"/>
    <w:rsid w:val="00DD06DA"/>
    <w:rsid w:val="00DD41AD"/>
    <w:rsid w:val="00DD55A4"/>
    <w:rsid w:val="00DE2260"/>
    <w:rsid w:val="00DE41F0"/>
    <w:rsid w:val="00DF532E"/>
    <w:rsid w:val="00DF6558"/>
    <w:rsid w:val="00DF6F8B"/>
    <w:rsid w:val="00E03614"/>
    <w:rsid w:val="00E0463C"/>
    <w:rsid w:val="00E14B71"/>
    <w:rsid w:val="00E253B9"/>
    <w:rsid w:val="00E362F9"/>
    <w:rsid w:val="00E41199"/>
    <w:rsid w:val="00E64056"/>
    <w:rsid w:val="00E709AB"/>
    <w:rsid w:val="00E72652"/>
    <w:rsid w:val="00E75099"/>
    <w:rsid w:val="00E82ECF"/>
    <w:rsid w:val="00E843FD"/>
    <w:rsid w:val="00E94565"/>
    <w:rsid w:val="00EB0995"/>
    <w:rsid w:val="00EB4E34"/>
    <w:rsid w:val="00EC1CF1"/>
    <w:rsid w:val="00EC1E70"/>
    <w:rsid w:val="00ED05EC"/>
    <w:rsid w:val="00ED7F80"/>
    <w:rsid w:val="00EE0E6A"/>
    <w:rsid w:val="00EE4377"/>
    <w:rsid w:val="00EE573F"/>
    <w:rsid w:val="00EE63B3"/>
    <w:rsid w:val="00EF4C5A"/>
    <w:rsid w:val="00F0522C"/>
    <w:rsid w:val="00F05FD2"/>
    <w:rsid w:val="00F15721"/>
    <w:rsid w:val="00F20ADD"/>
    <w:rsid w:val="00F232E0"/>
    <w:rsid w:val="00F252E0"/>
    <w:rsid w:val="00F2533E"/>
    <w:rsid w:val="00F33B87"/>
    <w:rsid w:val="00F35C5C"/>
    <w:rsid w:val="00F5270F"/>
    <w:rsid w:val="00F67E4F"/>
    <w:rsid w:val="00F74A32"/>
    <w:rsid w:val="00F920CD"/>
    <w:rsid w:val="00F949EC"/>
    <w:rsid w:val="00F964B3"/>
    <w:rsid w:val="00FA38E1"/>
    <w:rsid w:val="00FB2D5B"/>
    <w:rsid w:val="00FC4950"/>
    <w:rsid w:val="00FC61D7"/>
    <w:rsid w:val="00FD4053"/>
    <w:rsid w:val="00FD5045"/>
    <w:rsid w:val="00FD55C4"/>
    <w:rsid w:val="00FE1D61"/>
    <w:rsid w:val="00FE28B2"/>
    <w:rsid w:val="00FE4978"/>
    <w:rsid w:val="00FE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8C64A-AE43-4114-9719-CAF56BB8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0A7"/>
    <w:pPr>
      <w:ind w:left="720"/>
      <w:contextualSpacing/>
    </w:pPr>
  </w:style>
  <w:style w:type="paragraph" w:styleId="NoSpacing">
    <w:name w:val="No Spacing"/>
    <w:uiPriority w:val="1"/>
    <w:qFormat/>
    <w:rsid w:val="00D014F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014FB"/>
    <w:rPr>
      <w:i/>
      <w:iCs/>
    </w:rPr>
  </w:style>
  <w:style w:type="character" w:customStyle="1" w:styleId="apple-converted-space">
    <w:name w:val="apple-converted-space"/>
    <w:basedOn w:val="DefaultParagraphFont"/>
    <w:rsid w:val="00D014FB"/>
  </w:style>
  <w:style w:type="paragraph" w:styleId="BalloonText">
    <w:name w:val="Balloon Text"/>
    <w:basedOn w:val="Normal"/>
    <w:link w:val="BalloonTextChar"/>
    <w:uiPriority w:val="99"/>
    <w:semiHidden/>
    <w:unhideWhenUsed/>
    <w:rsid w:val="001F2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0D2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5E04AA"/>
    <w:rPr>
      <w:color w:val="0000FF"/>
      <w:u w:val="single"/>
    </w:rPr>
  </w:style>
  <w:style w:type="paragraph" w:styleId="NormalWeb">
    <w:name w:val="Normal (Web)"/>
    <w:basedOn w:val="Normal"/>
    <w:uiPriority w:val="99"/>
    <w:rsid w:val="005E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F0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6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EB7DB-A83C-49D5-9CAD-3123E749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Ledolter, Johannes</dc:creator>
  <cp:keywords/>
  <dc:description/>
  <cp:lastModifiedBy>Ledolter, Johannes</cp:lastModifiedBy>
  <cp:revision>4</cp:revision>
  <dcterms:created xsi:type="dcterms:W3CDTF">2020-11-06T22:46:00Z</dcterms:created>
  <dcterms:modified xsi:type="dcterms:W3CDTF">2020-11-06T22:51:00Z</dcterms:modified>
</cp:coreProperties>
</file>